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before="200" w:after="0"/>
        <w:jc w:val="center"/>
        <w:rPr>
          <w:color w:val="auto"/>
        </w:rPr>
      </w:pPr>
      <w:r>
        <w:rPr>
          <w:color w:val="auto"/>
        </w:rPr>
        <w:t>Комунальний заклад вищої</w:t>
      </w:r>
      <w:r>
        <w:rPr>
          <w:color w:val="auto"/>
          <w:lang w:val="uk-UA"/>
        </w:rPr>
        <w:t xml:space="preserve"> </w:t>
      </w:r>
      <w:r>
        <w:rPr>
          <w:color w:val="auto"/>
        </w:rPr>
        <w:t>освіти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aps/>
        </w:rPr>
      </w:pPr>
      <w:r>
        <w:rPr>
          <w:rFonts w:cs="Times New Roman" w:ascii="Times New Roman" w:hAnsi="Times New Roman"/>
          <w:b/>
          <w:caps/>
        </w:rPr>
        <w:t>«Волинський медичний інститут»</w:t>
      </w:r>
    </w:p>
    <w:p>
      <w:pPr>
        <w:pStyle w:val="Normal"/>
        <w:tabs>
          <w:tab w:val="clear" w:pos="708"/>
          <w:tab w:val="left" w:pos="-180" w:leader="none"/>
        </w:tabs>
        <w:spacing w:before="0" w:after="0"/>
        <w:jc w:val="center"/>
        <w:rPr>
          <w:b/>
          <w:b/>
          <w:sz w:val="28"/>
          <w:szCs w:val="28"/>
        </w:rPr>
      </w:pPr>
      <w:r>
        <w:rPr>
          <w:rFonts w:cs="Times New Roman" w:ascii="Times New Roman" w:hAnsi="Times New Roman"/>
          <w:b/>
        </w:rPr>
        <w:t>Волинської</w:t>
      </w:r>
      <w:r>
        <w:rPr>
          <w:rFonts w:cs="Times New Roman" w:ascii="Times New Roman" w:hAnsi="Times New Roman"/>
          <w:b/>
          <w:lang w:val="uk-UA"/>
        </w:rPr>
        <w:t xml:space="preserve"> </w:t>
      </w:r>
      <w:r>
        <w:rPr>
          <w:rFonts w:cs="Times New Roman" w:ascii="Times New Roman" w:hAnsi="Times New Roman"/>
          <w:b/>
        </w:rPr>
        <w:t>обласної ради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О.Є.Вітриченко, Н.М.Кормош</w:t>
      </w:r>
    </w:p>
    <w:p>
      <w:pPr>
        <w:pStyle w:val="Normal"/>
        <w:tabs>
          <w:tab w:val="clear" w:pos="708"/>
          <w:tab w:val="left" w:pos="0" w:leader="none"/>
          <w:tab w:val="left" w:pos="20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 xml:space="preserve">Збірник тестів </w:t>
      </w:r>
    </w:p>
    <w:p>
      <w:pPr>
        <w:pStyle w:val="Normal"/>
        <w:tabs>
          <w:tab w:val="clear" w:pos="708"/>
          <w:tab w:val="left" w:pos="0" w:leader="none"/>
          <w:tab w:val="left" w:pos="20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 xml:space="preserve">з навчальної дисципліни </w:t>
      </w:r>
    </w:p>
    <w:p>
      <w:pPr>
        <w:pStyle w:val="Normal"/>
        <w:tabs>
          <w:tab w:val="clear" w:pos="708"/>
          <w:tab w:val="left" w:pos="0" w:leader="none"/>
          <w:tab w:val="left" w:pos="20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6"/>
          <w:szCs w:val="36"/>
          <w:lang w:val="uk-UA"/>
        </w:rPr>
      </w:pPr>
      <w:r>
        <w:rPr>
          <w:rFonts w:cs="Times New Roman" w:ascii="Times New Roman" w:hAnsi="Times New Roman"/>
          <w:b/>
          <w:sz w:val="36"/>
          <w:szCs w:val="36"/>
          <w:lang w:val="uk-UA"/>
        </w:rPr>
        <w:t>«Біологічна хімія»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</w:rPr>
        <w:t>Навчальн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о-методичний </w:t>
      </w:r>
      <w:r>
        <w:rPr>
          <w:rFonts w:cs="Times New Roman" w:ascii="Times New Roman" w:hAnsi="Times New Roman"/>
          <w:i/>
          <w:sz w:val="28"/>
          <w:szCs w:val="28"/>
        </w:rPr>
        <w:t>посібник</w:t>
      </w:r>
    </w:p>
    <w:p>
      <w:pPr>
        <w:pStyle w:val="Normal"/>
        <w:tabs>
          <w:tab w:val="clear" w:pos="708"/>
          <w:tab w:val="left" w:pos="-180" w:leader="none"/>
          <w:tab w:val="left" w:pos="4782" w:leader="none"/>
        </w:tabs>
        <w:jc w:val="center"/>
        <w:rPr>
          <w:b/>
          <w:b/>
          <w:sz w:val="32"/>
          <w:szCs w:val="32"/>
          <w:lang w:val="uk-UA"/>
        </w:rPr>
      </w:pPr>
      <w:r>
        <w:rPr/>
        <w:drawing>
          <wp:inline distT="0" distB="0" distL="0" distR="0">
            <wp:extent cx="3801745" cy="2570480"/>
            <wp:effectExtent l="0" t="0" r="0" b="0"/>
            <wp:docPr id="1" name="Рисунок 2" descr="C:\Users\Admin\Downloads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Downloads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-18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-18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</w:t>
      </w:r>
    </w:p>
    <w:p>
      <w:pPr>
        <w:pStyle w:val="Normal"/>
        <w:tabs>
          <w:tab w:val="clear" w:pos="708"/>
          <w:tab w:val="left" w:pos="-180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2022</w:t>
      </w:r>
    </w:p>
    <w:p>
      <w:pPr>
        <w:pStyle w:val="Normal"/>
        <w:tabs>
          <w:tab w:val="clear" w:pos="708"/>
          <w:tab w:val="left" w:pos="-180" w:leader="none"/>
        </w:tabs>
        <w:spacing w:before="0" w:after="0"/>
        <w:ind w:left="-180" w:firstLine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-180" w:leader="none"/>
        </w:tabs>
        <w:spacing w:before="0" w:after="0"/>
        <w:ind w:left="-180" w:firstLine="180"/>
        <w:rPr>
          <w:rFonts w:ascii="Times New Roman" w:hAnsi="Times New Roman" w:cs="Times New Roman"/>
          <w:sz w:val="20"/>
          <w:szCs w:val="20"/>
          <w:highlight w:val="yellow"/>
          <w:lang w:val="uk-UA"/>
        </w:rPr>
      </w:pPr>
      <w:r>
        <w:rPr>
          <w:rFonts w:cs="Times New Roman" w:ascii="Times New Roman" w:hAnsi="Times New Roman"/>
          <w:sz w:val="20"/>
          <w:szCs w:val="20"/>
        </w:rPr>
        <w:t xml:space="preserve">УДК </w:t>
      </w:r>
      <w:r>
        <w:rPr>
          <w:rFonts w:cs="Times New Roman" w:ascii="Times New Roman" w:hAnsi="Times New Roman"/>
          <w:sz w:val="20"/>
          <w:szCs w:val="20"/>
          <w:lang w:val="uk-UA"/>
        </w:rPr>
        <w:t>577.1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uk-UA"/>
        </w:rPr>
        <w:t>К-66</w:t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before="0" w:after="0"/>
        <w:jc w:val="both"/>
        <w:rPr>
          <w:rFonts w:ascii="Times New Roman" w:hAnsi="Times New Roman" w:cs="Times New Roman"/>
          <w:i/>
          <w:i/>
          <w:sz w:val="20"/>
          <w:szCs w:val="20"/>
          <w:lang w:val="uk-UA"/>
        </w:rPr>
      </w:pPr>
      <w:r>
        <w:rPr>
          <w:rFonts w:cs="Times New Roman" w:ascii="Times New Roman" w:hAnsi="Times New Roman"/>
          <w:i/>
          <w:sz w:val="20"/>
          <w:szCs w:val="20"/>
        </w:rPr>
        <w:tab/>
        <w:t>Рекомендовано до друку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 xml:space="preserve">науково-методичною 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комісією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Комунального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закла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>д</w:t>
      </w:r>
      <w:r>
        <w:rPr>
          <w:rFonts w:cs="Times New Roman" w:ascii="Times New Roman" w:hAnsi="Times New Roman"/>
          <w:i/>
          <w:sz w:val="20"/>
          <w:szCs w:val="20"/>
        </w:rPr>
        <w:t>у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вищої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освіти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caps/>
          <w:sz w:val="20"/>
          <w:szCs w:val="20"/>
        </w:rPr>
        <w:t>«</w:t>
      </w:r>
      <w:r>
        <w:rPr>
          <w:rFonts w:cs="Times New Roman" w:ascii="Times New Roman" w:hAnsi="Times New Roman"/>
          <w:i/>
          <w:sz w:val="20"/>
          <w:szCs w:val="20"/>
        </w:rPr>
        <w:t>Волинський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медичний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інститут</w:t>
      </w:r>
      <w:r>
        <w:rPr>
          <w:rFonts w:cs="Times New Roman" w:ascii="Times New Roman" w:hAnsi="Times New Roman"/>
          <w:i/>
          <w:caps/>
          <w:sz w:val="20"/>
          <w:szCs w:val="20"/>
        </w:rPr>
        <w:t xml:space="preserve">» </w:t>
      </w:r>
      <w:r>
        <w:rPr>
          <w:rFonts w:cs="Times New Roman" w:ascii="Times New Roman" w:hAnsi="Times New Roman"/>
          <w:i/>
          <w:sz w:val="20"/>
          <w:szCs w:val="20"/>
        </w:rPr>
        <w:t>Волинської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обласної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>ради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i/>
          <w:sz w:val="20"/>
          <w:szCs w:val="20"/>
        </w:rPr>
        <w:t xml:space="preserve">(протокол № 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6 </w:t>
      </w:r>
      <w:r>
        <w:rPr>
          <w:rFonts w:cs="Times New Roman" w:ascii="Times New Roman" w:hAnsi="Times New Roman"/>
          <w:i/>
          <w:sz w:val="20"/>
          <w:szCs w:val="20"/>
        </w:rPr>
        <w:t>від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 xml:space="preserve"> 04</w:t>
      </w:r>
      <w:r>
        <w:rPr>
          <w:rFonts w:cs="Times New Roman" w:ascii="Times New Roman" w:hAnsi="Times New Roman"/>
          <w:i/>
          <w:sz w:val="20"/>
          <w:szCs w:val="20"/>
        </w:rPr>
        <w:t>.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>01</w:t>
      </w:r>
      <w:r>
        <w:rPr>
          <w:rFonts w:cs="Times New Roman" w:ascii="Times New Roman" w:hAnsi="Times New Roman"/>
          <w:i/>
          <w:sz w:val="20"/>
          <w:szCs w:val="20"/>
        </w:rPr>
        <w:t>.20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>22</w:t>
      </w:r>
      <w:r>
        <w:rPr>
          <w:rFonts w:cs="Times New Roman" w:ascii="Times New Roman" w:hAnsi="Times New Roman"/>
          <w:i/>
          <w:sz w:val="20"/>
          <w:szCs w:val="20"/>
        </w:rPr>
        <w:t xml:space="preserve"> р.)</w:t>
      </w:r>
      <w:r>
        <w:rPr>
          <w:rFonts w:cs="Times New Roman" w:ascii="Times New Roman" w:hAnsi="Times New Roman"/>
          <w:i/>
          <w:sz w:val="20"/>
          <w:szCs w:val="20"/>
          <w:lang w:val="uk-UA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firstLine="28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Рецензенти: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 xml:space="preserve">Кормош Ж.О. 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професор, кандидат хімічних наук, професор кафедри хімії та технологій Волинського національного університету імені Лесі Українки.</w:t>
      </w:r>
    </w:p>
    <w:p>
      <w:pPr>
        <w:pStyle w:val="Normal"/>
        <w:spacing w:before="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rPr>
          <w:rFonts w:ascii="Times New Roman" w:hAnsi="Times New Roman" w:cs="Times New Roman"/>
          <w:b/>
          <w:b/>
          <w:sz w:val="20"/>
          <w:szCs w:val="20"/>
          <w:lang w:val="uk-UA"/>
        </w:rPr>
      </w:pPr>
      <w:r>
        <w:rPr>
          <w:rFonts w:cs="Times New Roman" w:ascii="Times New Roman" w:hAnsi="Times New Roman"/>
          <w:b/>
          <w:sz w:val="20"/>
          <w:szCs w:val="20"/>
          <w:lang w:val="uk-UA"/>
        </w:rPr>
        <w:t>К-66  Н.М.Кормош, О.Є.Вітриченко</w:t>
      </w:r>
    </w:p>
    <w:p>
      <w:pPr>
        <w:pStyle w:val="Normal"/>
        <w:tabs>
          <w:tab w:val="clear" w:pos="708"/>
          <w:tab w:val="left" w:pos="0" w:leader="none"/>
          <w:tab w:val="left" w:pos="201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 xml:space="preserve">       </w:t>
      </w:r>
      <w:r>
        <w:rPr>
          <w:rFonts w:cs="Times New Roman" w:ascii="Times New Roman" w:hAnsi="Times New Roman"/>
          <w:sz w:val="20"/>
          <w:szCs w:val="20"/>
          <w:lang w:val="uk-UA"/>
        </w:rPr>
        <w:t xml:space="preserve">Збірник тестів з навчальної дисципліни «Біологічна хімія» : навч.-метод. посіб. / </w:t>
      </w:r>
      <w:r>
        <w:rPr>
          <w:rFonts w:cs="Times New Roman" w:ascii="Times New Roman" w:hAnsi="Times New Roman"/>
          <w:color w:val="000000" w:themeColor="text1"/>
          <w:spacing w:val="-2"/>
          <w:sz w:val="20"/>
          <w:szCs w:val="20"/>
          <w:lang w:val="uk-UA"/>
        </w:rPr>
        <w:t xml:space="preserve">Н.М.Кормош. </w:t>
      </w:r>
      <w:r>
        <w:rPr>
          <w:rFonts w:cs="Times New Roman" w:ascii="Times New Roman" w:hAnsi="Times New Roman"/>
          <w:spacing w:val="-2"/>
          <w:sz w:val="20"/>
          <w:szCs w:val="20"/>
          <w:lang w:val="uk-UA"/>
        </w:rPr>
        <w:t>Луцьк :</w:t>
      </w:r>
      <w:r>
        <w:rPr>
          <w:rFonts w:cs="Times New Roman" w:ascii="Times New Roman" w:hAnsi="Times New Roman"/>
          <w:sz w:val="20"/>
          <w:szCs w:val="20"/>
          <w:lang w:val="uk-UA"/>
        </w:rPr>
        <w:t xml:space="preserve"> КЗВО «Волинський медичний інститут». </w:t>
      </w:r>
      <w:r>
        <w:rPr>
          <w:rFonts w:cs="Times New Roman" w:ascii="Times New Roman" w:hAnsi="Times New Roman"/>
          <w:color w:val="000000" w:themeColor="text1"/>
          <w:sz w:val="20"/>
          <w:szCs w:val="20"/>
          <w:lang w:val="uk-UA"/>
        </w:rPr>
        <w:t>2022.  77 с.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ab/>
        <w:t>Удосконалення навчального процесу потребує створення нових форм та методів контролю, зокрема застосування тестових завдань.</w:t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У збірнику наведено тести з різних розділів, які визначають рівень професійної компетентності з навчальної дисципліни «Біологічна хімія» </w:t>
      </w:r>
      <w:r>
        <w:rPr>
          <w:rFonts w:cs="Times New Roman" w:ascii="Times New Roman" w:hAnsi="Times New Roman"/>
          <w:color w:val="000000"/>
          <w:shd w:fill="FFFFFF" w:val="clear"/>
          <w:lang w:val="uk-UA"/>
        </w:rPr>
        <w:t>для здобувачів першого (бакалаврського) рівня вищої освіти за освітньо-професійною програмою «Сестринська справа» спеціальності</w:t>
      </w:r>
      <w:r>
        <w:rPr>
          <w:rFonts w:cs="Times New Roman" w:ascii="Times New Roman" w:hAnsi="Times New Roman"/>
          <w:lang w:val="uk-UA"/>
        </w:rPr>
        <w:t xml:space="preserve"> 223 «Медсестринство».</w:t>
        <w:tab/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>Рекомендовано здобувачам вищої освіти за спеціальністю 223 Медсестринство.</w:t>
      </w:r>
    </w:p>
    <w:p>
      <w:pPr>
        <w:pStyle w:val="Normal"/>
        <w:widowControl w:val="false"/>
        <w:spacing w:lineRule="auto" w:line="240" w:before="0" w:after="0"/>
        <w:ind w:right="197" w:firstLine="72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3930" w:leader="none"/>
        </w:tabs>
        <w:spacing w:before="0" w:after="240"/>
        <w:ind w:left="5103" w:right="-284" w:hanging="5103"/>
        <w:jc w:val="both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УДК 577.1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Вітриченко О.Є</w:t>
      </w:r>
      <w:r>
        <w:rPr>
          <w:rFonts w:cs="Times New Roman" w:ascii="Times New Roman" w:hAnsi="Times New Roman"/>
          <w:sz w:val="24"/>
          <w:szCs w:val="24"/>
        </w:rPr>
        <w:t xml:space="preserve">.,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Кормош Н.М.  </w:t>
      </w:r>
      <w:r>
        <w:rPr>
          <w:rFonts w:cs="Times New Roman" w:ascii="Times New Roman" w:hAnsi="Times New Roman"/>
          <w:sz w:val="24"/>
          <w:szCs w:val="24"/>
        </w:rPr>
        <w:t>202</w:t>
      </w:r>
      <w:r>
        <w:rPr>
          <w:rFonts w:cs="Times New Roman" w:ascii="Times New Roman" w:hAnsi="Times New Roman"/>
          <w:sz w:val="24"/>
          <w:szCs w:val="24"/>
          <w:lang w:val="uk-UA"/>
        </w:rPr>
        <w:t>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Зміст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Хімія білків……………………………………5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Прості білки. Обмін простих білків та амінокислот……………………………………...9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Складні білки. Обмін складних білків……..16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Нуклеїнові кислоти …………………………23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Хімія та обмін вуглеводів…………………...30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Хімія та обмін ліпідів………………………..40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Ферменти……………………………………..53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Вітаміни………………………………………60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84" w:leader="none"/>
        </w:tabs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Водно-сольовий обмін……………………....68</w:t>
      </w:r>
    </w:p>
    <w:p>
      <w:pPr>
        <w:pStyle w:val="23"/>
        <w:numPr>
          <w:ilvl w:val="0"/>
          <w:numId w:val="2"/>
        </w:numPr>
        <w:shd w:val="clear" w:color="auto" w:fill="auto"/>
        <w:tabs>
          <w:tab w:val="clear" w:pos="708"/>
          <w:tab w:val="left" w:pos="0" w:leader="none"/>
          <w:tab w:val="left" w:pos="426" w:leader="none"/>
        </w:tabs>
        <w:spacing w:lineRule="auto" w:line="240"/>
        <w:ind w:left="0" w:hanging="0"/>
        <w:jc w:val="left"/>
        <w:rPr>
          <w:rFonts w:eastAsia="" w:eastAsiaTheme="minorEastAsia"/>
          <w:sz w:val="28"/>
          <w:szCs w:val="28"/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>Список літератури………………………….75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Передмова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Збірник тестових завдань є частиною навчально-методичного комплексу з біологічної хімії і призначений для поглиблення рівня теоретичних знань та набуття практичних вмінь і навичок студентів у процесі вивчення загального курсу навчальної дисципліни. </w:t>
      </w:r>
    </w:p>
    <w:p>
      <w:pPr>
        <w:pStyle w:val="NormalWeb"/>
        <w:spacing w:lineRule="auto" w:line="276" w:beforeAutospacing="0" w:before="0" w:afterAutospacing="0" w:after="0"/>
        <w:ind w:firstLine="708"/>
        <w:jc w:val="both"/>
        <w:rPr>
          <w:rFonts w:eastAsia="" w:eastAsiaTheme="minorEastAsia"/>
          <w:sz w:val="28"/>
          <w:szCs w:val="28"/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>У збірнику на сучасному науковому рівні викладено матеріал щодо структурної організації та метаболічних процесів організму людини.</w:t>
      </w:r>
    </w:p>
    <w:p>
      <w:pPr>
        <w:pStyle w:val="Normal"/>
        <w:spacing w:before="0" w:after="0"/>
        <w:ind w:firstLine="708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Тести</w:t>
      </w:r>
      <w:r>
        <w:rPr>
          <w:rFonts w:cs="Times New Roman" w:ascii="Times New Roman" w:hAnsi="Times New Roman"/>
          <w:sz w:val="28"/>
          <w:szCs w:val="28"/>
        </w:rPr>
        <w:t xml:space="preserve"> розроблені відповідно до основних розділів функціональної біохімії. Вони сприяють розвитку творчої думки і здатності швидко орієнтуватися у біохімічних процессах, що відбуваються в </w:t>
      </w:r>
      <w:r>
        <w:rPr>
          <w:rFonts w:cs="Times New Roman" w:ascii="Times New Roman" w:hAnsi="Times New Roman"/>
          <w:sz w:val="28"/>
          <w:szCs w:val="28"/>
          <w:lang w:val="uk-UA"/>
        </w:rPr>
        <w:t>живих організмах</w:t>
      </w:r>
      <w:r>
        <w:rPr>
          <w:rFonts w:cs="Times New Roman" w:ascii="Times New Roman" w:hAnsi="Times New Roman"/>
          <w:sz w:val="28"/>
          <w:szCs w:val="28"/>
        </w:rPr>
        <w:t>, а також вмінню оцінювати отримані біохімічні показники аналізів різних біологічних рідин. Важливою передумовою обрання вірних відповідей є глибокі знання основних положень біологічної хімії.</w:t>
      </w:r>
      <w:r>
        <w:rPr/>
        <w:t xml:space="preserve"> </w:t>
      </w:r>
    </w:p>
    <w:p>
      <w:pPr>
        <w:pStyle w:val="NormalWeb"/>
        <w:spacing w:lineRule="auto" w:line="276" w:beforeAutospacing="0" w:before="0" w:afterAutospacing="0" w:after="0"/>
        <w:ind w:firstLine="708"/>
        <w:jc w:val="both"/>
        <w:rPr>
          <w:rFonts w:eastAsia="" w:eastAsiaTheme="minorEastAsia"/>
          <w:sz w:val="28"/>
          <w:szCs w:val="28"/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  <w:t xml:space="preserve">Запропоновані тестові завдання можна використовувати як для організації аудиторної та позааудиторної самостійної роботи студентів, так і для проведення різних видів оцінювання. </w:t>
      </w:r>
    </w:p>
    <w:p>
      <w:pPr>
        <w:pStyle w:val="NormalWeb"/>
        <w:spacing w:lineRule="auto" w:line="276" w:beforeAutospacing="0" w:before="0" w:afterAutospacing="0" w:after="0"/>
        <w:ind w:firstLine="708"/>
        <w:jc w:val="both"/>
        <w:rPr>
          <w:rFonts w:eastAsia="" w:eastAsiaTheme="minorEastAsia"/>
          <w:sz w:val="28"/>
          <w:szCs w:val="28"/>
          <w:lang w:val="uk-UA"/>
        </w:rPr>
      </w:pPr>
      <w:r>
        <w:rPr>
          <w:rFonts w:eastAsia="" w:eastAsiaTheme="minorEastAsia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1. Хімія білків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Вкажіть основний хімічний елемент, який входить до складу білка: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Хлор;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Фосфор;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Калій;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Селен;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Нітроген.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Визначте кількість амінокислот, з яких складаються природні білки: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10;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20;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30;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40;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50.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З-поміж запропонованих оберіть циклічну амінокислоту: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метіонін;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лізин;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аспарагін;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фенілаланін;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аланін.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Назвати функціональні групи, які обов</w:t>
      </w:r>
      <w:r>
        <w:rPr>
          <w:rFonts w:cs="Calibri"/>
          <w:sz w:val="28"/>
          <w:szCs w:val="28"/>
          <w:lang w:val="uk-UA"/>
        </w:rPr>
        <w:t>ʹ</w:t>
      </w:r>
      <w:r>
        <w:rPr>
          <w:rFonts w:cs="Times New Roman" w:ascii="Times New Roman" w:hAnsi="Times New Roman"/>
          <w:sz w:val="28"/>
          <w:szCs w:val="28"/>
          <w:lang w:val="uk-UA"/>
        </w:rPr>
        <w:t>язково входять до складу амінокислот: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карбоксильна та амінна;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карбоксильна та спиртова;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альдегідна та спиртова;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карбоксильна та альдегідна;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альдегідна та кетонна.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 Зазначити хімічний звʹязок, який виникає між залишками амінокислот: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іонний;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гідрофобна взаємодія;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водневий;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дисульфідний;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пептидний.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6. Вказати хімічні звʹязки, які притаманні вторинній структурі білка: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іонний, дисульфідний;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пептидний, водневий;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дисульфідний, водневий;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гідрофобна взаємодія, іонний;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пептидний, іонний.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 Позначити амінокислоту, яка бере участь в утворенні дисульфідного звʹязку: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глутамін;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гліцин;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цистеїн;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аланін;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серин.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8. Для підтвердження діагнозу при багатьох захворюваннях у біохімічних лабораторіях проводять аналіз білкових фракцій за допомогою методу електрофорезу. Яка властивість білків лежить в основі вказаного методу?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висока вʹязкість;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оптична активність;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амфотерність;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здатність до набухання;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наявність заряду.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9. Назвати замінну амінокислоту: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фенілаланін;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лейцин;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ізолейцин;;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валін;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аланін.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10. Вказати властивість білка, яка виникає при тривалій дії температури, що спричиняє руйнування усієї структури молекули, окрім первинної: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деструкція;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денатурація;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ренатурація;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висолювання;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гідратація.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2. Прості білки. Обмін простих білків та амінокислот.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Вказати функцію, яка не притаманна для  білків плазми крові (альбумінів та глобулінів):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скоротлива;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підтримання онкотичного тиску;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підтримання сталого значення рН крові;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забезпечення транспорту білірубіну, жирних кислот, холестерину, йонів металів, лікарських засобів;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підтримання рівня катіонів у крові.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Назвати простий білок, який міститься переважно у насінні злакових культур і становить основну масу клейковини: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альбумін;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глобулін;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протамін;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пістон;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проламін.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Оберати білок, який міститься в ядрах клітин: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альбумін;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глобулін;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проламін;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глутамін;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гістон.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Зазначити процес відщеплення аміногрупи від глутамінової кислоти з утворенням вільного аміаку, якщо реакція відбувається у мітохондріях клітин: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переамінування;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окисне дезамінування;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декарбоксилування;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внутрішньоклітинне дезамінування;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гідролітичне дезамінування.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 Вказати процес перенесення аміногрупи з амінокислоти на α-кетокислоту без утворення при цьому аміаку: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переамінування;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окисне дезамінування;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декарбоксилування;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внутрішньоклітинне дезамінування;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гідролітичне дезамінування.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6. Як називають процес відщеплення від амінокислоти карбоксильної групи у вигляді вуглекислого газу: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переамінування;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окисне дезамінування;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декарбоксилювання;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внутрішньоклітинне дезамінування;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гідролітичне дезамінування.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 Назвати реакцію, яка дозволяє кількісно визначити загальний білок у сироватці крові: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нінгідринова реакція;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біуретова реакція;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реакція Яффе;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реакція Фоля;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ксантопротеїнова реакція.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8. Зазначити процентний вміст альбумінів у фракції білків: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15-25%;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3-6%;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9-15%;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8-18%;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50-70%.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9. Вказати процентний вміст β-глобулінів у фракції білків: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15-25%;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3-6%;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9-15%;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8-18%;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50-70%.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10. Обрати процентний вміст α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- глобулінів у фракції білків: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15-25%;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3-6%;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9-15%;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8-18%;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50-70%.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11. Вказати норму загального білка у сироватці крові: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60-80 Г/л;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20-40 Г/л;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30-50 Г/ 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90-100 Г/л;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110-120 Г/л.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12. Назвати причину гіпопротеїнемії: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згущення крові;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згуба рідини організмом;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опіки;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мієломна хвороба;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ниркові захворювання.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13. Вказати  причину гіперпротеїнемії: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білкове голодування;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захворювання нирок;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гострі та хронічні кровотечі;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захворювання травної системи;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нецукровий діабет.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14. Назвати представника β-глобуліна: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церулоплазмін;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гаптоглобулін;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С-реактивний протеїн;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г) трансфери;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протромбін.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15.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Обрати норму концентрації креатиніну в сироватці крові: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а) 10-15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20-30 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40-45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50-100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110-130 мкмоль/л.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16. Визначити норму концентрації сечовини в сироватці крові: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1,1-1,2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1,3-1,5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2,5-8,3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8,5-9,0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10.5-11.3 мкмоль/л.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17. Вказати нетоксичну речовину, що утворюється  у товстому кишківнику під дією ферментів, які виробляються мікроорганізмами: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індол;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крезол;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скатол;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жирна кислота;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фенол.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18. Назвати токсичні речовини, що виробляються у товстому кишківнику під дією ферментів  мікроорганізмів: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жирні кислоти;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спирти;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оксикислоти;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кадаверини;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аміни.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19. Назвати механізм, при якому відбувається знешкодження аміаку в організмі людини: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перенесення його на амінокислоти;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синтез сечовини;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вихід із сечею;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переамінування;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декарбоксилювання.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20. Зазначити фермент, який продукується у шлунку для процесу травлення білків: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трипсин;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хімотрипсин;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карбоксипептидаза;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г) гастриксин;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амінопептидаза.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  <w:t>3. Складні білки. Обмін складних білків.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1. Гемоглобін – один із найважливіших для людини білків, що входить до складу еритроцитів. Вказати клас складних білків, до яких він відноситься: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ліпопротеїди;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металопротеїди;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фосфопротеїди;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хромопротеїди;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глюкопротеїди.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2. До якої структурної організації відноситься гемоглобін?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первинної;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вторинної;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третинної;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четвертинної;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не відноситься до жодної структурної організації.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3. Назвати гемоглобін, який зникає до кінця першого року життя дитини: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HbF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HbA;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HbA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HbS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HbC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4. До якої групи складних білків відносять гіалуронову та хондроітинсірчану кислоту?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металопротеїди;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глікопротеїди;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хромопротеїди;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фосфопротеїди;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нуклеопротеїди.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5. Ліпопротеїди, залежно від вмісту білків, розділяють методом електрофорезу. Зазначити ліпопротеїди дуже низької щільності: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α-ліпопротеїди;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β-ліпопротеїди;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пре-β-ліпопротеїди;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хіломікрони;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триацетилгліцерини.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6. Вказати ліпопротеїди високої щільності: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α-ліпопротеїди;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β-ліпопротеїди;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пре-β-ліпопротеїди;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хіломікрони;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триацетилгліцерини.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7. До яких складних білків належать казеїноген, іхтулін, вітелін?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металопротеїди;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глікопротеїди;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хромопротеїди;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фосфопротеїди;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ліпопротеїди.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8. Назвати білок, який являє собою  металопротеїд: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гемоглобін;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казеїноген;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іхтулін;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гіалуронова кислота;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трансферин.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9. Яка група складних білків входить до складу біомембран клітин?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металопротеїди;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глікопротеїди;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хромопротеїди;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фосфопротеїди;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ліпопротеїди.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10. Яку функцію виконують ліпопротеїди в організмі людини?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транспортну;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захисну;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каталітичну;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регуляторну;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запасаючу.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11. При якому захворюванні збільшується вміст сечової кислоти у крові?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цукровий діабет;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подагра;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хвороба Боткіна;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пневмонія;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ревматизм.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12. Вказати хворобу, що розвивається у хлопчиків та характеризується поєднанням симптомів подагри й нервово-психічних порушень: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Леша-Найхана;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алкаптонурія;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пелагра;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цироз;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тирозиноз.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13. У діагностиці жовтяниць враховують колір калових мас. Колір калу здорової людини зумовлений наявністю в ньому: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білівердину;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вердоглобіну;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уробіліногену;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стеркобіліногену;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мезобіліногену.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14. У діагностиці жовтяниць враховують колір сечі. Колір сечі  здорової людини зумовлений наявністю в ньому: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білівердину;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вердоглобіну;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уробіліногену;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стеркобіліногену;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мезобіліногену.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15. Зазначити норму загального білірубіну в сироватці крові: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8,5-20,5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1,5-10,5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4,6-15,5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23,5-31,5 мкмоль/л;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40-45 мкмоль/л.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16. Вказати норму концентрації сечової кислоти у чоловіків: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0,55-0,60 ммоль/л;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0,65-0,70 ммоль/л;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0,75-0,85 ммоль/л;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0,24-0,50 ммоль/л;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0,15-0,35 ммоль/л.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0,55-0,60 ммоль/л;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0,65-0,70 ммоль/л;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0,75-0,85 ммоль/л;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0,24-0,50 ммоль/л;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0,15-0,35 ммоль/л.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18. При якому захворюванні збільшується загальний білірубін за рахунок вільного білірубіну (непрямого)?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механічна жовтяниця;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хвороба Боткіна;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гемолітична жовтяниця;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панкреатит;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гепатит.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19. До складу якої речовини входить мідь?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гемоглобін;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церулоплазмін;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міоглобін;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вітамін В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12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білірубін.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20. Під дією чого відбувається гниття білків у товстому кишечнику?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жовчних кислот;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амілази;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ферментів мікроорганізмів;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пепсину;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ліпази.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  <w:t>4. Нуклеїнові кислоти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1. Пояснити термін «транскрипція»: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спричинення мутацій;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відновлення пошкоджених ділянок ДНК;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перепис інформації на і-РНК;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подовження поліпептидного ланцюга;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синтез білка.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2. Якого типу звʹязок виникає між двома</w:t>
      </w:r>
      <w:r>
        <w:rPr>
          <w:rFonts w:cs="Calibri"/>
          <w:color w:val="000000" w:themeColor="text1"/>
          <w:sz w:val="28"/>
          <w:szCs w:val="28"/>
          <w:lang w:val="uk-UA"/>
        </w:rPr>
        <w:t xml:space="preserve"> к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омплементарними  нуклеотидами: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пептидний;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дисульфідний;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іонний;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водневий;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фосфодіефірний.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3. До тимідилу в одному ланцюгу ДНК комплементарним нуклеотидом у другому ланцюгу є: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Ц;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4. Вказати процентний вміст і-РНК у клітині: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80 %;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б) 2%; 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в) 10%;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г) 20%;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30%.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5. Позначити фермент, що забезпечує транскрипцію: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ДНК-залежна-ДНК-полімераза;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ДНК-залежна-РНК-полімераза;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РНК-залежна-ДНК-полімераза;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ендонуклеаза;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гідролаза.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6. Пояснити термін «термінація»: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закінчення синтезу ДНК;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початок синтезу ДНК;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нарощування ланцюга ДНК;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явище видалення певних інтронів;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процес репарації.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7. Функціональною одиницею генетичної інформації є: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амінокислота;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ген;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мутон;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антикодон;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кодон.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8. Вказати пуринову азотисту основу: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Т;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Ц;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М.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9. Позначити рівняння, що не відповідає правилам Чаргаффа: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А=Г; 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б) А=Т; 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в) Г=Ц;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г) А+Г=Т+Ц;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А+Ц=Г+Т.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10. Транскрипція, трансляція, реакція матричного синтезу належить: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азотистим основам;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ДНК;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РНК;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амінокислотам;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нуклеотидам.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11. Реплікація-це: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подвоєння ДНК;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кінець синтезу білка;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відновлення ділянки ДНК;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дозрівання різних типів ДНК;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подовження ДНК.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12. До гуаніну комплементарним у другому ланцюгу ДНК є: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А;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б) У;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в) Г;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г) Ц;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13. Якій РНК належить перенесення амінокислот до місця синтезу білка?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т-РНК; 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і-РНК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в) м-РНК;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г) р-РНК;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д-РНК.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14. Вказати процентний вміст р-РНК у клітині: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2%;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б) 10%;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в) 80%; 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г) 15%;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30%.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15. Генетичний код містить 64 триплети нуклеотидів. Як називаються триплети УАА, УАГ, УГА, що не кодують жодної амінокислоти?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кодони;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реплікони;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антикодони;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г) стоп-кодони;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екзони.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16. Одиницею генетичного коду є: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мутон;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реплікон;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антикодон;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кодон;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інтрон.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17. Позначити молярну масу однієї амінокислоти: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100 г/моль;  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б) 345 г/моль;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в) 50 г/моль;  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г) 150 г/моль; 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200 г/моль.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18. Які компоненти є складниками  нуклеїнових кислот?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амінокислота, азотиста основа, пентоза;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амінокислота, азотиста основа, залишок фосфорної кислоти;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азотиста основа, пентоза, залишок фосфорної кислоти;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амінокислота, три залишки ортофосфорної кислоти;;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жирна кислота, азотиста основа, пентоза.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19. Елонгація-це: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початик синтезу і-РНК;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нарощування ланцюга і-РНК;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закінчення синтезу і-РНК;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вирізання ферментами інтронів;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відновлення пошкодженої ділянки.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20. Позначити місце утворення рибосомальної  РНК: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в  цитоплазмі;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на ЕПС;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в ядерці;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 лізосомах;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в комплексі Гольджі.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5. Хімія та обмін вуглеводів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Назвати вуглевод, який являється резервним при нестачі глюкози в крові: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крохмаль;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клітковина;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глікоген;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хітин;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мальтоза.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Вказати фермент, який забезпечує перетравлення вуглеводів у ротовій порожнині: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1,6-глюкозидаза;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амілаза;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пепсин;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фосфатаза;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1,4-глюкозидаза.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Позначити вуглевод, який не розщеплюється у тонкому кишківнику: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целюлоза;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крохмаль;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глікоген;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мальтоза;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сахароза.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Вказати норму глюкози у сироватці капілярної крові: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6,33-7,55 ммоль/л;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б) 3.38-5,55 ммоль/л;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8,55-9,00 ммоль/л;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2,55-3,00 ммоль/л;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9.00-12.00 ммоль/л.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5. Назвати дисахарид: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галактоза;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мальтоза;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хітин;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фруктоза;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целюлоза.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6. Вказати зв</w:t>
      </w:r>
      <w:r>
        <w:rPr>
          <w:rFonts w:cs="Calibri"/>
          <w:color w:val="000000" w:themeColor="text1"/>
          <w:sz w:val="28"/>
          <w:szCs w:val="28"/>
          <w:lang w:val="uk-UA"/>
        </w:rPr>
        <w:t>ʹ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язок, який існує у формі амілози: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α -1,6;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α -1,4,  α -1,5;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α -1,4;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г) α -1,6,  α -1, 3;  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д) α-1,5.  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7. Зазначити причину гіпоглікемії: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захворювання підшлункової залози з гіперсекрецією інсуліну;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цукровий діабет;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гострий панкреатит;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злоякісне новоутворення кори наднирників;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ураження нервової  системи.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8. Вказати причину гіперглікемії: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захворювання підшлункової залози з гіперсекрецією інсуліну;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недостатня функція щитоподібної залози;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недостатня функція надниркових залоз;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голодання;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гострий панкреатит.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9. Вказати норму піровиноградної кислоти у сироватці крові: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45-115 мкмоль/л;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120-125 мкмоль/л;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130-135 мкмоль/л;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140-145 мкмоль/л;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150-155 мкмоль/л.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10. Обрати функцію, яка не властива вуглеводам: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енергетична;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пластична;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структурна;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депо ендогенної  води;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регуляторна.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11. Вказати дисахарид, до складу якого входить два залишки моносахаридів – глюкоза та фруктоза: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мальтоза;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лактоза;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сахароза;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целобіоза;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трегалоза.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12. Зазначити трисахариди: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целобіоза;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рафіноза;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лактоза;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мальтоза;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галактоза.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13. Визначити зв</w:t>
      </w:r>
      <w:r>
        <w:rPr>
          <w:rFonts w:cs="Calibri"/>
          <w:color w:val="000000" w:themeColor="text1"/>
          <w:sz w:val="28"/>
          <w:szCs w:val="28"/>
          <w:lang w:val="uk-UA"/>
        </w:rPr>
        <w:t>ʹ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язки, які притаманні формі амілопектину: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α -1,4,  α -1,6;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α -1,5,  α -1,6;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α -1,4,  α -1,3;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α -1,4,  α -1,5;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α -1,4,  α -1,2.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14. З-поміж запропонованих варіантів обрати  представника гетерополісахаридів: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крохмаль;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целюлоза;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глікоген;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пектин;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гіалуронова кислота.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15. Назвати представника гомополісахаридів: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гепарин;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хондроітинсульфат;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сіалова кислота;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глікоген;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гіалуронова кислота.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16. Вказати гетерополісахарид, який забезпечує закріплення клітин між собою; є у скловидному тілі ока, пупковому канатику, сполучній тканині, являє собою барʹєр для мікроорганізмів: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гепарин;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хондроітинсульфат;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сіалова кислота;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гіалуронова кислота;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кератансульфат.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17. Позначити гетерополісахарид, який є антикоагулянтом (забезпечує згортання крові). Багато його є у печінці, легенях, серці, крові та мʹязах: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гепарин;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хондроітинсульфат;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сіалова кислота;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гіалуронова кислота;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кератансульфат.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18. Вказати гомополісахарид,  який  є  основним накопичувальним полісахаридом організму людини і тварин. Він відкладається про запас у печінці: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крохмаль;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целюлоза;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глікоген;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хітин;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сіалова кислота.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19. Назвати вуглевод, який синтезується у рослинах під час фотосинтезу: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сахароза;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крохмаль;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мальтоза;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фруктоза;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глюкоза.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20. Назвати орган, у якому відкладається надлишок глюкози у вигляді глікогену: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нирка;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підшлункова залоза;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печінка;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селезінка;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м</w:t>
      </w:r>
      <w:r>
        <w:rPr>
          <w:rFonts w:cs="Calibri"/>
          <w:color w:val="000000" w:themeColor="text1"/>
          <w:sz w:val="28"/>
          <w:szCs w:val="28"/>
          <w:lang w:val="uk-UA"/>
        </w:rPr>
        <w:t>ʹ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яз.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21. Позначити гормон, завдяки якому підтримується постійний рівень глюкози в крові: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адреналін;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інсулін;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тестостерон;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мелатонін;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серотонін.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22. Вказати клас ферментів, які забезпечують перетравлення вуглеводів: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ізомерази;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ліази;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трансферази;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оксидоредуктази;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гідролази.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23. Пояснити  термін «глікогеноліз»: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синтез глюкози;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розпад галактози;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розпад глюкози;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розпад глікогену;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синтез глікогену.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24. Назвати процес утворення глюкози з проміжних продуктів обміну речовин: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гліколіз;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глюконеогенез;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ліпонеогенез;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глікогеногенез;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глікогеноліз.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25. Вказати кількість молекул НАДФН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, які утворюються при окисленні шести молекул глюкози пентозофосфатним шляхом: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3 молекули;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5 молекул;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7 молекул;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10 молекул;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12 молекул.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26. Вказати вуглевод, який необхідно регулярно вживати для покращення роботи кишківника: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лактоза;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глюкоза;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фруктоза;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клітковина;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д) сахароза.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27. Зазначити процес, який являє собою єдине джерело глюкози у крові при тривалому голодуванні: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глікогеногенез;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ліполіз;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глікогеноліз;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глюконеогенез;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ліпогенез.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28. Яка норма сіалових кислот у сироватці крові: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5,00-6,00 ммоль/л;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3,00-4,00 ммоль/л;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2,00-2,36  ммоль/л;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1,50-1,95 ммоль/л;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6,50-7,00 ммоль/л.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29. Назвати причину, що призводить до зниження сіалових кислот у сироватці крові: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туберкульоз;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інфаркт міокарда;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дегенеративні процеси у ЦНС;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гострий апендицит;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ендокардит.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30. Вказати функцію, завдяки якій вуглеводи використовуються для синтезу нуклеїнових кислот (рибоза, дезоксирибоза), оскільки вони є складовими компонентами нуклеотидних коферментів: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захисна;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структурна;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пластична;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регуляторна;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енергетична.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6. Хімія та обмін ліпідів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З-поміж запропонованих обрати ненасичену жирну кислоту: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олеїнова;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масляна;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арахінова;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стеаринова;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каприлова.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Вказати насичену жирну кислоту: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олеїнова;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лінолева;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арахінова;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ліноленова;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арахідонова.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Зазначити кількість енергії, що виділяється при розщепленні 1 грама ліпідів: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17,2 кДж;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15,0 кДж;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39,1 кДж;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42, 0 кДж;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13,0 кДж.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Вказати функцію, яка не властива для ліпідів: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теплоізолююча;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механічна;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каталітична;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гормональна;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структурна.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 Назвати насичену жирну кислоту, яка у ліпідах тваринного походження є переважаючою: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пальмітинова;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масляна;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капринова;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стеаринова;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д) арахінова.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6. Вибрати функцію, яка відповідає за формування білково-ліпідного біошару клітинних мембран: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емульгуюча;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структурна;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пластична;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запасаюча;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транспортна.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 Обрати функцію ліпідів, яка відповідає за формування стероїдних гормонів: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емульгуюча;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структурна;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пластична;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запасаюча;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регуляторна.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8. Вказати норму процентного вмісту резервних ліпідів: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25-35 %;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35-45 %;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45-55%;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10-15%;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5-10%.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9. З-поміж запропонованих обрати прості ліпіди: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гліцерофосфоліпіди;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сфінголіпіди;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цереброзиди;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тригліцериди;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гангліозиди.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10. Обрати ліпіди, які містять у своєму складі складні ефіри спиртів, жирні кислоти, залишки фосфорної кислоти і азотисті сполуки: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гліколіпіди;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фосфоліпіди;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сульфоліпіди;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воски;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тригліцериди.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11. Назвати ліпіди, які містять у своєму складі ефіри аміноспирту сфінгозину та жирні кислоти, пов'язані з вуглеводами (глюкоза, галактоза):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гліколіпіди;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фосфоліпіди;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сульфоліпіди;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воски;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тригліцериди.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tLeast" w:line="360" w:before="0" w:after="0"/>
        <w:jc w:val="both"/>
        <w:rPr>
          <w:rFonts w:ascii="Times New Roman" w:hAnsi="Times New Roman" w:eastAsia="Times New Roman" w:cs="Times New Roman"/>
          <w:color w:val="3D3D3D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12. Вказати ліпіди, які містять у своєму складі ефіри аміноспирту сфінгозину, жирні кислоти, пов'язані з вуглеводами (глюкоза, галактоза) та залишок сірчаної кислоти: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гліколіпіди;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фосфоліпіди;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сульфоліпіди;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воски;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тригліцериди.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13. Зазначити ліпіди, які складаються із складних ефірів гліцерину і жирних кислот: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гліколіпіди;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фосфоліпіди;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сульфоліпіди;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воски;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тригліцериди.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14. Назвати ненасичену жирну кислоту, яка містить один подвійний зв</w:t>
      </w:r>
      <w:r>
        <w:rPr>
          <w:rFonts w:cs="Calibri"/>
          <w:sz w:val="28"/>
          <w:szCs w:val="28"/>
          <w:lang w:val="uk-UA"/>
        </w:rPr>
        <w:t>ʹ</w:t>
      </w:r>
      <w:r>
        <w:rPr>
          <w:rFonts w:cs="Times New Roman" w:ascii="Times New Roman" w:hAnsi="Times New Roman"/>
          <w:sz w:val="28"/>
          <w:szCs w:val="28"/>
          <w:lang w:val="uk-UA"/>
        </w:rPr>
        <w:t>язок: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лінолева;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ліноленова;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арахідонова;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олеїнова;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масляна.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15. Обрати ненасичену жирну кислоту, яка містить два подвійних зв</w:t>
      </w:r>
      <w:r>
        <w:rPr>
          <w:rFonts w:cs="Calibri"/>
          <w:sz w:val="28"/>
          <w:szCs w:val="28"/>
          <w:lang w:val="uk-UA"/>
        </w:rPr>
        <w:t>ʹ</w:t>
      </w:r>
      <w:r>
        <w:rPr>
          <w:rFonts w:cs="Times New Roman" w:ascii="Times New Roman" w:hAnsi="Times New Roman"/>
          <w:sz w:val="28"/>
          <w:szCs w:val="28"/>
          <w:lang w:val="uk-UA"/>
        </w:rPr>
        <w:t>язки: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лінолева;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ліноленова;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арахідонова;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олеїнова;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масляна.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16. Вказати  ненасичену жирну кислоту, яка містить три подвійних зв</w:t>
      </w:r>
      <w:r>
        <w:rPr>
          <w:rFonts w:cs="Calibri"/>
          <w:sz w:val="28"/>
          <w:szCs w:val="28"/>
          <w:lang w:val="uk-UA"/>
        </w:rPr>
        <w:t>ʹ</w:t>
      </w:r>
      <w:r>
        <w:rPr>
          <w:rFonts w:cs="Times New Roman" w:ascii="Times New Roman" w:hAnsi="Times New Roman"/>
          <w:sz w:val="28"/>
          <w:szCs w:val="28"/>
          <w:lang w:val="uk-UA"/>
        </w:rPr>
        <w:t>язки: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лінолева;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ліноленова;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арахідонова;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олеїнова;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масляна.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17. Вказати ненасичену жирну кислоту, яка містить чотири подвійних зв</w:t>
      </w:r>
      <w:r>
        <w:rPr>
          <w:rFonts w:cs="Calibri"/>
          <w:sz w:val="28"/>
          <w:szCs w:val="28"/>
          <w:lang w:val="uk-UA"/>
        </w:rPr>
        <w:t>ʹ</w:t>
      </w:r>
      <w:r>
        <w:rPr>
          <w:rFonts w:cs="Times New Roman" w:ascii="Times New Roman" w:hAnsi="Times New Roman"/>
          <w:sz w:val="28"/>
          <w:szCs w:val="28"/>
          <w:lang w:val="uk-UA"/>
        </w:rPr>
        <w:t>язки: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лінолева;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ліноленова;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арахідонова;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олеїнова;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масляна.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18. Обрати жирну кислоту, яка не синтезується в організмі людини: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масляна;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капринова;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каприлова;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арахідонова;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стеаринова.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19. Вибрати структурну формулу холестерину: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30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40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б)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27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43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в)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27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45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г)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6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43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д)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30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</w:rPr>
        <w:t>4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20. Зазначити клас ліпопротеїдів, які у своєму складі містять 98-99% ліпідів: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ліпопротеїди низкою щільності;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ліпопротеїди високої  щільності;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ліпопротеїди дуже низької щільності;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хіломікрони;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тригліцериди.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21. Вказати основне значення  ланоліну в організмі людини: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синтез білка;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стійкість волосся, еластичність шкіри;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входить до складу нервових клітин;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забезпечує синтез гормонів;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транспортує складні ліпопротеїди.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22. Зазначити фермент, який бере участь  у перетравленні жирів: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фосфорилаза;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мальтаза;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ліпаза;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  <w:tab w:val="left" w:pos="1902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амілаза;</w:t>
        <w:tab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пептидаза.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23. Назвати основну функцію ліпопротеїдів: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транспортування по крові ліпідів;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будівельний матеріал нервових клітин;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забезпечення еластичності шкіри;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г) знезараження токсинів дифтерії і правця;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беруть участь у транспортуванні катіонів через мембрани нервових клітин і волокон.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24. Вказати групу ліпідів, кількість яких збільшується при зростанні холестерину в сироватці крові: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ліпопротеїди високої щільності (ЛПВЩ);    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(ЛПНЩ) –низької щільності; 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хіломікрони;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ліпопротеїди дуже низької щільності;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фосфоліпіди.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25. Визначити причину ліпурії.: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підвищення вмісту загальних ліпідів проти норми у крові;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б) зниження вмісту загальних ліпідів проти норми у крові; 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в) підвищення вмісту ліпідів у сечі;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зниження вмісту ліпідів у сечі;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підвищення вмісту вуглеводів у сечі.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26. Зазначити речовину, яка відноситься до фосфоліпідів: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холестерин;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лецитин;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діацилгліцерин;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тригліцерид;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д) моноацилгліцерид. 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27. Назвати орган, який бере участь в окисленні холестеролу в жовчні кислоти: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легені;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кишечник;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нирки;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мозок;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печінка.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28. Вказати речовину в печінці, яка є попередником жовчних кислот: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простагландин;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лецитин;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фосфоліпід;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ацетоацетат;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холестерин.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29. Назвати біологічну роль пре-b-ліпопротеїнів: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сприяння утворенню холестерину в печінці;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транспортування холестерину з печінки у тканини;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транспортування ендогенних тригліцеридів з печінки у жирову тканину;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транспортування хіломікронів з тканини у печінку;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транспортування холестерину з тканини у печінку.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30. Зазначити роль ліпотропної дії фосфоліпідів: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прискорення процесу ліпонеогенезу;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виведення ліпідів з фекаліями;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прискорення процесу ліполізу;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участь в жировому переродженні печінки;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запобігання ожирінню печінки.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31. Вказати роль холестерину для організму: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є попередником пептидних гормонів;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є джерелом ендогенної води;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бере участь в емульгуванні жирів;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є попередником стероїдних гормонів;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є джерелом енергії для організму.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32. Назвати сполуки, які являють собою емульгатори жирів в організмі людини: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амінокислоти;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холестерин;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триацетилгліцериди;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моноацетилгліцериди;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жовчні кислоти.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33. Назвати причину порушення всмоктування ліпідів: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відсутність протеїнліпази;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нестача шлункового соку;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гіпервітаміноз жиророзчинних вітамінів;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авітаміноз жиророзчинних вітамінів;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недостатнє надходження жовчі в кишечник.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34. Зазначити нуклеозидтрифосфат, який використовується в реакціях для синтезу фосфоліпідів: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АТФ;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ТТФ;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УТФ;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ГТФ;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ЦТФ.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35. Вказати кількість молекул АТФ, які утворюються при окисленні однієї молекули гліцерину в клітинах: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11-14;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20-22;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30-44;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50-65;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75-87.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36. Назвати органелу, в якій відбувається окислення вільних жирних кислот: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ядро;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лізосома;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рибосома;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мітохондрія;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пероксисома.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37. Зазначити орган, який використовує переважно енергію вільних жирних кислот: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печінка;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нирка;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шлунок;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м</w:t>
      </w:r>
      <w:r>
        <w:rPr>
          <w:rFonts w:cs="Calibri"/>
          <w:color w:val="000000" w:themeColor="text1"/>
          <w:sz w:val="28"/>
          <w:szCs w:val="28"/>
          <w:lang w:val="uk-UA"/>
        </w:rPr>
        <w:t>ʹ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яз;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мозок.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38. Вказати кількість активної оцтової кислоти, що утворюється при окисленні пальмітинової кислоти: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4;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6;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8;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10;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12.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39. Вказати вітамін, який бере участь у β-окисленні жирних кислот: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С;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В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6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В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12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В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40. Зазначити речовину, яка є вихідною для синтезу кетонових тіл: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малоніл-КоА;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ацетил-КоА;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гідроксиметил-КоА;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глутарил-КоА;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пропіоніл-КоА.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center"/>
        <w:rPr>
          <w:rFonts w:ascii="Times New Roman" w:hAnsi="Times New Roman" w:cs="Times New Roman"/>
          <w:b/>
          <w:b/>
          <w:color w:val="000000" w:themeColor="text1"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color w:val="000000" w:themeColor="text1"/>
          <w:sz w:val="32"/>
          <w:szCs w:val="32"/>
          <w:lang w:val="uk-UA"/>
        </w:rPr>
        <w:t>7. Ферменти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1. Зазначити оптимальну температуру активності ферментів: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37-38°С;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15-20°С;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0-15°С;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20-30°С;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50-60°С.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2. Назвати речовини, які, більшою мірою, є коферментами та зв̕ язуються із ферментами лише у момент реакції: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атоми металу;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білки;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вітаміни;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вуглеводи;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органічні кислоти.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3. Вказати структуру, яка формує комбінацію із амінокислотних залишків та забезпечує її взаємодію з молекулою субстрату: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алостеричний центр;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субстратний центр;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активний центр;</w:t>
      </w:r>
    </w:p>
    <w:p>
      <w:pPr>
        <w:pStyle w:val="ListParagraph"/>
        <w:tabs>
          <w:tab w:val="clear" w:pos="708"/>
          <w:tab w:val="left" w:pos="284" w:leader="none"/>
        </w:tabs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ізоактивний центр;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допоміжна ділянка.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4. Ферменти прискорюють хімічні реакції за рахунок…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кофактору;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зниження енергії активації;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коферменту;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апоферменту;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алостеричного центру.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5. Обрати правильне твердження: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фермент проявляє свою дію у великих концентраціях;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після хімічних реакцій фермент змінює свою структуру;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фермент проявляє свою дію у малих концентраціях;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після реакцій фермент не може реагувати з новими молекулами субстрату;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фермент діє на великих відстанях від субстрату.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6. Обрати правильне твердження: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ферменти є фібрилярними структурами;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присутність ферментів впливає на властивість кінцевих продуктів реакції;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ферменти функціонують на рівні первинних структур;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ферменти  функціонують на рівні вторинних структур;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швидкість реакції зростає, коли весь фермент повністю провзаємодіяв із субстратом.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Arial" w:hAnsi="Arial" w:cs="Arial"/>
          <w:color w:val="333333"/>
          <w:shd w:fill="FFFFFF" w:val="clear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7. Назвати активатор фермента: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Н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S;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CO;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CO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HCl;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сульфаніламід.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8. Позначити ферменти, які каталізують процеси негідролітичного відщеплення: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ліази;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трансферази;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 лігази;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 ізомерази;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оксидо-редуктази.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Arial" w:hAnsi="Arial" w:cs="Arial"/>
          <w:color w:val="333333"/>
          <w:shd w:fill="FFFFFF" w:val="clear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9. Позначити ферменти, які забезпечують перенесення груп молекул з однієї сполуки до іншої: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ліази;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трансферази;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 лігази;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 ізомерази;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оксидо-редуктази.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10. Вказати норму АсАТ у сироватці крові: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0,1-0,45 ммоль/(год·л);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0,5-0,63 ммоль/(год·л);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0,47-0,5 ммоль/(год·л);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0,6-0,73 ммоль/(год·л);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0,75-0,80 ммоль/(год·л).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11. Позначити норму АлАТ у сироватці крові: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0,1-0,60 ммоль/(год·л);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0,65-0,69 ммоль/(год·л);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0,70-0,85 ммоль/(год·л);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0,80-0,95 ммоль/(год·л);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0,90-0,98 ммоль/(год·л).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12. При яких захворюваннях збільшується активність АлАТ?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а) пневмонії; 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гемолітичній жовтяниці;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ревматизмі;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хворобі Боткіна;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гастриті.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13. При яких захворюваннях збільшується активність амілази?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панкреатиті;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холециститі;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гастриті;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нефриті;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інфаркті міокарда.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14. За хімічною структурою ферменти – це: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ліпіди;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вуглеводи;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вітаміни;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білки;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мінеральні речовини.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15. Зазначити ферменти, які діють на один і той же субстрат, каталізують одну і ту ж реакцію, але відрізняються за фізико-хімічними властивостями: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коферменти;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холоферменти;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ізоферменти;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апоферменти;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проферменти.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16. Що таке абсолютна специфічність ферменту?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фермент діє лише на один субстрат;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фермент діє на групу субстратів із різними зв</w:t>
      </w:r>
      <w:r>
        <w:rPr>
          <w:rFonts w:cs="Calibri"/>
          <w:color w:val="000000" w:themeColor="text1"/>
          <w:sz w:val="28"/>
          <w:szCs w:val="28"/>
          <w:lang w:val="uk-UA"/>
        </w:rPr>
        <w:t>’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язками.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фермент діє на групу субстратів із однаковим типом зв</w:t>
      </w:r>
      <w:r>
        <w:rPr>
          <w:rFonts w:cs="Calibri"/>
          <w:color w:val="000000" w:themeColor="text1"/>
          <w:sz w:val="28"/>
          <w:szCs w:val="28"/>
          <w:lang w:val="uk-UA"/>
        </w:rPr>
        <w:t>’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язку.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фермент діє на групу субстратів із різною просторовою будовою.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фермент діє на два і більше субстрати.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17. Що означає відносна специфічність ферменту?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фермент діє лише на один субстрат;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фермент діє на групу субстратів із різними зв</w:t>
      </w:r>
      <w:r>
        <w:rPr>
          <w:rFonts w:cs="Calibri"/>
          <w:color w:val="000000" w:themeColor="text1"/>
          <w:sz w:val="28"/>
          <w:szCs w:val="28"/>
          <w:lang w:val="uk-UA"/>
        </w:rPr>
        <w:t>’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язками.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фермент діє на групу субстратів із однаковим  типом зв</w:t>
      </w:r>
      <w:r>
        <w:rPr>
          <w:rFonts w:cs="Calibri"/>
          <w:color w:val="000000" w:themeColor="text1"/>
          <w:sz w:val="28"/>
          <w:szCs w:val="28"/>
          <w:lang w:val="uk-UA"/>
        </w:rPr>
        <w:t>’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язку.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фермент діє на групу субстратів із різною просторовою будовою.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фермент діє на два і більше субстрати.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18. Вказати, що лежить в основі класифікації ферментів: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активність ферменту;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структура ферменту;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вид органічної приналежності ферменту;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вид каталітичної реакції;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будова субстрату.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19. Вказати на функцію каталітичної ділянки ферменту: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забезпечує специфічність дії;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забезпечує субстратну специфічність;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формує алостеричний центр;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забезпечує оборотність реакції;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забезпечує взаємодію з продуктами реакції.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20. Назвати речовину, що пригнічує дію ферменту: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стабілізатор;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інгібітор;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модифікатор;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активатор;</w:t>
      </w:r>
    </w:p>
    <w:p>
      <w:pPr>
        <w:pStyle w:val="ListParagraph"/>
        <w:tabs>
          <w:tab w:val="clear" w:pos="708"/>
          <w:tab w:val="left" w:pos="284" w:leader="none"/>
        </w:tabs>
        <w:ind w:left="0" w:hanging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корепресор.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</w:r>
    </w:p>
    <w:p>
      <w:pPr>
        <w:pStyle w:val="ListParagraph"/>
        <w:tabs>
          <w:tab w:val="clear" w:pos="708"/>
          <w:tab w:val="left" w:pos="284" w:leader="none"/>
        </w:tabs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sz w:val="32"/>
          <w:szCs w:val="32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8. Вітаміни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Вказати вітамін, який бере участь в утворенні світлочутливих пігментів сітківки ока (зорового пурпуру), забезпечуючи при цьому процеси світло- і кольоросприйняття: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D;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А: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С;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Позначити вітамін, який активує транспортування іонів кальцію і фосфату через епітелій слизової тонкої кишки при їх всмоктуванні: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А;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D;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С: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РР;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Вагітній жінці з кількома мимовільними абортами в анамнезі призначено терапію вітамінними препаратами. Який вітамін сприяє виношування плода?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рутин;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фолієва кислота;    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) біотин;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α-токоферол;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РР.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Назвати вітамін, основна функція якого пов’язана із процесами згортання крові: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К;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;    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С;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 Назвати вітамін, нестача якого спричиняє стоматити, себорейну екзему на носогубних складках, епітелії шкіри, конʹюктивіт, сльозотечу, катаракту (помутніння кришталика), мʹязеву і серцеву слабість…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А;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(тіамін);    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С;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(рибофлавін);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Е.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6. Назвати вітамін, який має такі назви : пантотенова кислота, пантотен: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D;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; 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12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7. З-поміж запропонованих обрати вітамін, нестача якого спричиняє захворювання-пелагру (дерматит, порушення функцій ШКТ, діарею, геморагію впродовж травного каналу, недоумство):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D;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К; 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color w:val="000000" w:themeColor="text1"/>
          <w:sz w:val="28"/>
          <w:szCs w:val="28"/>
          <w:vertAlign w:val="subscript"/>
          <w:lang w:val="uk-UA"/>
        </w:rPr>
        <w:t>5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С.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8. Яка хвороба, зазвичай, виникає через нестачу фолієвої кислоти?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рахіт;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ксерофтальмія; 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безпліддя;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анемія;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цинга.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9. Назвати вітамін, який найчастіше відіграє роль коферментів – небілкової частини складних ферментів: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А;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Е; 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К;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групи В;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К.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10. Вказати вітаміноподібну жиророзчинну речовину: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вітамін F;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вітамін Р; </w:t>
      </w:r>
    </w:p>
    <w:p>
      <w:pPr>
        <w:pStyle w:val="Normal"/>
        <w:spacing w:before="0" w:after="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вітамін Е;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вітамін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біотин.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11.Окуліст виявив у хворого збільшення часу адаптації ока до темряви. Нестача якого вітаміну може бути причиною такого симптому?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Е;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А;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С: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К;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12. Обратити вітамін, що бере участь в утилізації кальцію кістковою тканиною: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А;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С: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г) </w:t>
      </w:r>
      <w:r>
        <w:rPr>
          <w:rFonts w:cs="Times New Roman" w:ascii="Times New Roman" w:hAnsi="Times New Roman"/>
          <w:sz w:val="28"/>
          <w:szCs w:val="28"/>
        </w:rPr>
        <w:t>РР</w:t>
      </w:r>
      <w:r>
        <w:rPr>
          <w:rFonts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К.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13. Назвати найпотужніший природний антиоксидант: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нікотинова кислота;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тіамін;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антигеморагічний вітамін: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г) </w:t>
      </w:r>
      <w:r>
        <w:rPr>
          <w:rFonts w:cs="Calibri"/>
          <w:sz w:val="28"/>
          <w:szCs w:val="28"/>
          <w:lang w:val="uk-UA"/>
        </w:rPr>
        <w:t>α</w:t>
      </w:r>
      <w:r>
        <w:rPr>
          <w:rFonts w:cs="Times New Roman" w:ascii="Times New Roman" w:hAnsi="Times New Roman"/>
          <w:sz w:val="28"/>
          <w:szCs w:val="28"/>
          <w:lang w:val="uk-UA"/>
        </w:rPr>
        <w:t>-токоферол;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рибофлавін.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14. Назвати вітамін, нестача якого викликає страх, зниження інтелекту (захворювання бері-бері):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тіамін;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рибофлавін;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пантотенова кислота: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нікотинова кислота;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токоферол.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15. З-поміж запропонованих обрати вітамін, який має такі назви: антианемічний або кобаламін: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</w:t>
      </w: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К;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С.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16. Вказати вітамін, нестача якого спричиняє синдром печіння стоп, дерматити, депігментацію, випадання й посивіння волосся: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тіамін;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рибофлавін;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пантотенова кислота: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ретинол;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антигеморагічний вітамін.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17. Вітамін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має ряд назв. Вказати ще одну правильну назву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токоферол;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РР;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кальциферол: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вітамін F;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пантотен.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18. При гіповітамінозі якого вітаміну  спостерігається одночасне порушення репродуктивної функції та дистрофія скелетних м</w:t>
      </w:r>
      <w:r>
        <w:rPr>
          <w:rFonts w:cs="Calibri"/>
          <w:sz w:val="28"/>
          <w:szCs w:val="28"/>
          <w:lang w:val="uk-UA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язів?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Р;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К;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С: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Е;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19. Назвати хворобу, яка супроводжується загальною слабістю, підшкірними крововиливами, випадінням зубів, кровоточивістю ясен: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пелагра;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цинга;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рахіт: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бері-бері;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хвороба Аддісона-Бірмера.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20. Назвати вітаміноподібну й водорозчинну речовину: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вітамін Р;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вітамін В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12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;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вітамін D: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вітамін</w:t>
      </w:r>
      <w:r>
        <w:rPr>
          <w:rFonts w:cs="Times New Roman" w:ascii="Times New Roman" w:hAnsi="Times New Roman"/>
          <w:sz w:val="28"/>
          <w:szCs w:val="28"/>
          <w:lang w:val="en-US"/>
        </w:rPr>
        <w:t>F</w:t>
      </w:r>
      <w:r>
        <w:rPr>
          <w:rFonts w:cs="Times New Roman" w:ascii="Times New Roman" w:hAnsi="Times New Roman"/>
          <w:sz w:val="28"/>
          <w:szCs w:val="28"/>
          <w:lang w:val="uk-UA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убіхінон.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32"/>
          <w:szCs w:val="32"/>
          <w:lang w:val="uk-UA"/>
        </w:rPr>
        <w:t>9. Водно-сольовий обмін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Вказати групу мікроелементів: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Калій, Хлор, Магній;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Купрум, Флуор, Цинк;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Фосфор, Нітроген, Сульфур;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Селен, Кобальт, Нікель;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Натрій, Алюміній, Нікель.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Позначити групу мікроелементів: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Калій, Хлор, Магній;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Купрум, Флуор, Цинк;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Селен, Кобальт, Нікель;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Фосфор, Нітроген, Сульфур;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Кальцій, Золото, Селен.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Назвати мікроелемент, який бере участь у біосинтезі гормону тироксину: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Кальцій;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Хлор;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Йод;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Сульфур;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Нікель.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4. Обрати білок, який виконує роль основного внутрішньоклітинного депо заліза в організмі людини та тварини: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міоглобін;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феритин;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трансферин;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гемоглобін;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альбумін.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 Позначити речовини, які сприяють утворенню ендогенної води: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білки;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вуглеводи;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ліпіди;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амінокислоти;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нуклеїнові кислоти.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6. Вказати причину, яка проявляється затримкою проведення нервового збудження у м'язовій тканині та міокарді. Також спричиняє недостатність серцевого м'яза, аж до паралічу і зупинки серця: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гіпокаліємія;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гіперкаліємія;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гіпокупремія;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гіперкупремія;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гіпокальціємія.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7. Визначити гормон, який забезпечує реабсорбцію іонів Натрію: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паратинін;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кальцитонін;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альдостерон;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вазопресин;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тироксин.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8.  Обрати гормон, який забезпечує реабсорбцію іонів Кальцію: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паратинін;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кальцитонін;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альдостерон;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вазопресин;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тироксин.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9. Назвати гормон, який забезпечує реабсорбцію води у ниркові канальця: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паратинін;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кальцитонін;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альдостерон;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вазопресин;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тироксин.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10. 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Вказати гормон, що гальмує реабсорбцію фосфатів: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а) паратинін;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б) кальцитонін;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в) альдостерон;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г) вазопресин;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  <w:t>д) тироксин.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11. Позначити норму рН крові: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3.5;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5.0;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7,4;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8.5;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9.0.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12.Визначити кількість первинної сечі, що утворюється за добу: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140-150 л;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170-180 л;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190-200 л;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210-250 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260-300 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13. Вказати  кількість первинної сечі, яка зворотно всмоктується назад у кров: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140 л;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168 л;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170 л;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178 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180 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14. Зазначити середню кількість вторинної сечі, що утворюється за добу: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а) 400 мл;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б) 1.5 л;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в) 3.0 л;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3.5 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100 мл.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15. Яка  добова потреба Кальцію в організмі: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30 ммоль/л;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25 ммоль/л;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20 ммоль/л;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15 ммоль/л;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10 ммоль/л.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16. Вказати норму Натрію в плазмі крові: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90-95 ммоль/л;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100-110 ммоль/л;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120-125 ммоль/л;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135-155 ммоль/л;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160-185 ммоль/л.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17. Назвати причину метаболічного алкалозу: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підвищення синтезу молочної кислоти, що відбувається при шоку, гіпоксії, цукровому діабеті, при захворюваннях печінки;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діарея, гострі кишкові інфекції;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синтез ацетонових і кетонових тіл при цукровому діабеті;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великі витрати шлункового соку, що супроводжується блюванням (гастрити, стенози);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важкі форми пневмонії, набряк легень.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18. Що може стати причиною респіраторного ацидозу: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підвищення синтезу молочної кислоти, що відбувається при шоку, гіпоксії, цукровому діабеті, при захворюваннях печінки;</w:t>
      </w:r>
    </w:p>
    <w:p>
      <w:pPr>
        <w:pStyle w:val="Normal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психічне перезбудження, лихоманка, наркоз;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підвищене виділення вуглекислого газу при видиху (гіпервентиляція легень, що приводить до зниження концентрації СО</w:t>
      </w:r>
      <w:r>
        <w:rPr>
          <w:rFonts w:cs="Times New Roman" w:ascii="Times New Roman" w:hAnsi="Times New Roman"/>
          <w:sz w:val="28"/>
          <w:szCs w:val="28"/>
          <w:vertAlign w:val="sub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у крові).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великі витрати шлункового соку, що супроводжується блюванням (гастрити, стенози);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важкі форми пневмонії, набряк легень.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19. Вказати зайве твердження щодо біологічної ролі води: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універсальний розчинник;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обов'язковий компонент біохімічних процесів;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підтримує постійність складу внутрішнього середовища організму – гомеостаз;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являється важливим фактором в терморегуляції;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забезпечує синтез АТФ.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20. Визначити максимальну добову потребу йоду для організму людини: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а) 100 мкг;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б) 150 мкг;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в) 200 мкг;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г) 300 мкг;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д) 400 мкг.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851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uk-UA"/>
        </w:rPr>
      </w:r>
    </w:p>
    <w:p>
      <w:pPr>
        <w:pStyle w:val="23"/>
        <w:shd w:val="clear" w:color="auto" w:fill="auto"/>
        <w:spacing w:lineRule="auto" w:line="240"/>
        <w:ind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23"/>
        <w:shd w:val="clear" w:color="auto" w:fill="auto"/>
        <w:spacing w:lineRule="auto" w:line="240"/>
        <w:ind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23"/>
        <w:shd w:val="clear" w:color="auto" w:fill="auto"/>
        <w:spacing w:lineRule="auto" w:line="240"/>
        <w:ind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23"/>
        <w:shd w:val="clear" w:color="auto" w:fill="auto"/>
        <w:spacing w:lineRule="auto" w:line="240"/>
        <w:ind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23"/>
        <w:shd w:val="clear" w:color="auto" w:fill="auto"/>
        <w:spacing w:lineRule="auto" w:line="240"/>
        <w:ind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 ЛІТЕРАТУРА</w:t>
      </w:r>
    </w:p>
    <w:p>
      <w:pPr>
        <w:pStyle w:val="23"/>
        <w:shd w:val="clear" w:color="auto" w:fill="auto"/>
        <w:spacing w:lineRule="auto" w:line="240"/>
        <w:ind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23"/>
        <w:spacing w:lineRule="auto" w:line="240"/>
        <w:ind w:hang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Біологічна і біоорганічна хімія: у 2 кн. / за ред. Б.С. Зіменковського, І.В. Ніженковської. Київ: ВСВ "Медицина", 2016. Кн. 1: Біоорганічна хімія. 272 с. </w:t>
      </w:r>
    </w:p>
    <w:p>
      <w:pPr>
        <w:pStyle w:val="23"/>
        <w:spacing w:lineRule="auto" w:line="240"/>
        <w:ind w:hang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 Гонський Я.І., Максимчук Т.П. Біохімія людини: підручник. Тернопіль: Укрмедкнига, 2020. 736 с.</w:t>
      </w:r>
    </w:p>
    <w:p>
      <w:pPr>
        <w:pStyle w:val="23"/>
        <w:spacing w:lineRule="auto" w:line="240"/>
        <w:ind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3. Скляров О.Я., Фартушок Н. В., Бондарчук Т. І. Біологічна хімія : підручник. Тернопіль: Укрмедкнига, 2020. </w:t>
      </w:r>
      <w:r>
        <w:rPr>
          <w:color w:val="000000" w:themeColor="text1"/>
          <w:sz w:val="28"/>
          <w:szCs w:val="28"/>
        </w:rPr>
        <w:t>70</w:t>
      </w:r>
      <w:r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</w:rPr>
        <w:t xml:space="preserve"> с. </w:t>
      </w:r>
    </w:p>
    <w:p>
      <w:pPr>
        <w:pStyle w:val="23"/>
        <w:spacing w:lineRule="auto" w:line="240"/>
        <w:ind w:hang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Кравченко В. М. Клінічна біохімія : метод. рек. з підготовки до аудиторного контролю самостійної роботи / В. М. Кравченко, А. Л. Загайко, Г. Б. Кравченко. Х</w:t>
      </w:r>
      <w:r>
        <w:rPr>
          <w:color w:val="000000" w:themeColor="text1"/>
          <w:sz w:val="28"/>
          <w:szCs w:val="28"/>
          <w:lang w:val="uk-UA"/>
        </w:rPr>
        <w:t>арків</w:t>
      </w:r>
      <w:r>
        <w:rPr>
          <w:color w:val="000000" w:themeColor="text1"/>
          <w:sz w:val="28"/>
          <w:szCs w:val="28"/>
        </w:rPr>
        <w:t xml:space="preserve"> : НФаУ, 2019. 15 с.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5. Загайко А. Л. Екологічна біохімія : метод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р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ек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.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з підготовки до підсумкового модульного контролю / А.Л. Загайко, В. М. Кравченко, О. В. Шовкова, Д. В. Литкін. Харків: НФаУ, 2019. 13 с.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6. Біохімічні методи дослідження 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en-US"/>
        </w:rPr>
        <w:t>URL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>:</w:t>
      </w:r>
      <w:hyperlink r:id="rId3"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en-US"/>
          </w:rPr>
          <w:t>https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uk-UA"/>
          </w:rPr>
          <w:t>://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en-US"/>
          </w:rPr>
          <w:t>pidru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uk-UA"/>
          </w:rPr>
          <w:t>4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en-US"/>
          </w:rPr>
          <w:t>niki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uk-UA"/>
          </w:rPr>
          <w:t>.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en-US"/>
          </w:rPr>
          <w:t>com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uk-UA"/>
          </w:rPr>
          <w:t>/69177/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en-US"/>
          </w:rPr>
          <w:t>meditsina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uk-UA"/>
          </w:rPr>
          <w:t>/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en-US"/>
          </w:rPr>
          <w:t>biohimichni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uk-UA"/>
          </w:rPr>
          <w:t>_</w:t>
        </w:r>
        <w:r>
          <w:rPr>
            <w:rFonts w:eastAsia="Times New Roman" w:cs="Times New Roman" w:ascii="Times New Roman" w:hAnsi="Times New Roman"/>
            <w:color w:val="000000" w:themeColor="text1"/>
            <w:sz w:val="28"/>
            <w:szCs w:val="28"/>
            <w:lang w:val="en-US"/>
          </w:rPr>
          <w:t>metodi</w:t>
        </w:r>
      </w:hyperlink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  <w:lang w:val="uk-UA"/>
        </w:rPr>
        <w:t xml:space="preserve"> 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Кормош Наталія Миколаївна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Вітриченко Олена Євгеніївна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20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Збірник тестів </w:t>
      </w:r>
    </w:p>
    <w:p>
      <w:pPr>
        <w:pStyle w:val="Normal"/>
        <w:tabs>
          <w:tab w:val="clear" w:pos="708"/>
          <w:tab w:val="left" w:pos="0" w:leader="none"/>
          <w:tab w:val="left" w:pos="20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з навчальної дисципліни </w:t>
      </w:r>
    </w:p>
    <w:p>
      <w:pPr>
        <w:pStyle w:val="Normal"/>
        <w:tabs>
          <w:tab w:val="clear" w:pos="708"/>
          <w:tab w:val="left" w:pos="0" w:leader="none"/>
          <w:tab w:val="left" w:pos="201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«Біологічна хімія»</w:t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Навчальн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о-методичний </w:t>
      </w:r>
      <w:r>
        <w:rPr>
          <w:rFonts w:cs="Times New Roman" w:ascii="Times New Roman" w:hAnsi="Times New Roman"/>
          <w:i/>
          <w:sz w:val="28"/>
          <w:szCs w:val="28"/>
        </w:rPr>
        <w:t>посібник</w:t>
      </w:r>
    </w:p>
    <w:p>
      <w:pPr>
        <w:pStyle w:val="Normal"/>
        <w:widowControl w:val="false"/>
        <w:tabs>
          <w:tab w:val="clear" w:pos="708"/>
          <w:tab w:val="left" w:pos="900" w:leader="none"/>
        </w:tabs>
        <w:spacing w:before="0" w:after="0"/>
        <w:ind w:left="5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900" w:leader="none"/>
        </w:tabs>
        <w:spacing w:before="0" w:after="0"/>
        <w:ind w:left="5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  <w:t>Редактор та коректор</w:t>
      </w:r>
    </w:p>
    <w:p>
      <w:pPr>
        <w:pStyle w:val="Normal"/>
        <w:widowControl w:val="false"/>
        <w:tabs>
          <w:tab w:val="clear" w:pos="708"/>
          <w:tab w:val="left" w:pos="900" w:leader="none"/>
        </w:tabs>
        <w:spacing w:before="0" w:after="0"/>
        <w:ind w:left="5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Технічний редактор</w:t>
      </w:r>
      <w:r>
        <w:rPr>
          <w:rFonts w:cs="Times New Roman" w:ascii="Times New Roman" w:hAnsi="Times New Roman"/>
          <w:i/>
          <w:sz w:val="24"/>
          <w:szCs w:val="24"/>
          <w:lang w:val="uk-UA"/>
        </w:rPr>
        <w:t>Т. В.Холодюк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2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120" w:leader="none"/>
        </w:tabs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8"/>
          <w:tab w:val="left" w:pos="120" w:leader="none"/>
        </w:tabs>
        <w:spacing w:before="0"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cs="Times New Roman" w:ascii="Times New Roman" w:hAnsi="Times New Roman"/>
          <w:sz w:val="20"/>
          <w:szCs w:val="20"/>
        </w:rPr>
        <w:t xml:space="preserve">Формат </w:t>
      </w:r>
      <w:r>
        <w:rPr>
          <w:rFonts w:cs="Times New Roman" w:ascii="Times New Roman" w:hAnsi="Times New Roman"/>
          <w:sz w:val="20"/>
          <w:szCs w:val="20"/>
          <w:highlight w:val="yellow"/>
        </w:rPr>
        <w:t xml:space="preserve">60х84 </w:t>
      </w:r>
      <w:r>
        <w:rPr>
          <w:rFonts w:cs="Times New Roman" w:ascii="Times New Roman" w:hAnsi="Times New Roman"/>
          <w:sz w:val="20"/>
          <w:szCs w:val="20"/>
          <w:highlight w:val="yellow"/>
          <w:vertAlign w:val="superscript"/>
        </w:rPr>
        <w:t>1</w:t>
      </w:r>
      <w:r>
        <w:rPr>
          <w:rFonts w:cs="Times New Roman" w:ascii="Times New Roman" w:hAnsi="Times New Roman"/>
          <w:sz w:val="20"/>
          <w:szCs w:val="20"/>
          <w:highlight w:val="yellow"/>
        </w:rPr>
        <w:t>/</w:t>
      </w:r>
      <w:r>
        <w:rPr>
          <w:rFonts w:cs="Times New Roman" w:ascii="Times New Roman" w:hAnsi="Times New Roman"/>
          <w:sz w:val="20"/>
          <w:szCs w:val="20"/>
          <w:highlight w:val="yellow"/>
          <w:vertAlign w:val="subscript"/>
        </w:rPr>
        <w:t>16</w:t>
      </w:r>
      <w:r>
        <w:rPr>
          <w:rFonts w:cs="Times New Roman" w:ascii="Times New Roman" w:hAnsi="Times New Roman"/>
          <w:sz w:val="20"/>
          <w:szCs w:val="20"/>
          <w:highlight w:val="yellow"/>
        </w:rPr>
        <w:t>.Обсяг 4,06 ум. друк. арк., 4,18 обл.-вид. арк.</w:t>
      </w:r>
    </w:p>
    <w:p>
      <w:pPr>
        <w:pStyle w:val="Normal"/>
        <w:shd w:val="clear" w:color="auto" w:fill="FFFFFF"/>
        <w:tabs>
          <w:tab w:val="clear" w:pos="708"/>
          <w:tab w:val="left" w:pos="120" w:leader="none"/>
        </w:tabs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highlight w:val="yellow"/>
        </w:rPr>
        <w:t>Наклад 100 пр. Зам. 619</w:t>
      </w:r>
      <w:r>
        <w:rPr>
          <w:rFonts w:cs="Times New Roman" w:ascii="Times New Roman" w:hAnsi="Times New Roman"/>
          <w:sz w:val="20"/>
          <w:szCs w:val="20"/>
        </w:rPr>
        <w:t>. Редакція, видавець і виготовлювач – КЗВО «Волинськиймедичнийінститут»</w:t>
      </w:r>
    </w:p>
    <w:p>
      <w:pPr>
        <w:pStyle w:val="Normal"/>
        <w:shd w:val="clear" w:color="auto" w:fill="FFFFFF"/>
        <w:tabs>
          <w:tab w:val="clear" w:pos="708"/>
          <w:tab w:val="left" w:pos="120" w:leader="none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2286000</wp:posOffset>
                </wp:positionH>
                <wp:positionV relativeFrom="paragraph">
                  <wp:posOffset>756920</wp:posOffset>
                </wp:positionV>
                <wp:extent cx="1182370" cy="551815"/>
                <wp:effectExtent l="0" t="0" r="0" b="635"/>
                <wp:wrapNone/>
                <wp:docPr id="2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240" cy="55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path="m0,0l-2147483645,0l-2147483645,-2147483646l0,-2147483646xe" fillcolor="white" stroked="f" o:allowincell="f" style="position:absolute;margin-left:180pt;margin-top:59.6pt;width:93.05pt;height:43.4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0"/>
          <w:szCs w:val="20"/>
        </w:rPr>
        <w:t>(м. Луцьк, вул.ЛесіУкраїнки, 2, тел. (0332) 72-36-55).</w:t>
      </w:r>
      <w:r>
        <w:rPr>
          <w:rFonts w:cs="Times New Roman" w:ascii="Times New Roman" w:hAnsi="Times New Roman"/>
          <w:sz w:val="20"/>
          <w:szCs w:val="20"/>
          <w:highlight w:val="yellow"/>
        </w:rPr>
        <w:t>СвідоцтвоДерж. комітетутелебачення та радіомовлення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УкраїниДК № 4607 від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highlight w:val="yellow"/>
        </w:rPr>
        <w:t>30.08.2013 р.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8419" w:h="11906"/>
      <w:pgMar w:left="1134" w:right="1134" w:gutter="0" w:header="709" w:top="1134" w:footer="709" w:bottom="851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356a6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ий текст (2)_"/>
    <w:basedOn w:val="DefaultParagraphFont"/>
    <w:link w:val="23"/>
    <w:qFormat/>
    <w:rsid w:val="005a1be8"/>
    <w:rPr>
      <w:rFonts w:ascii="Times New Roman" w:hAnsi="Times New Roman" w:eastAsia="Times New Roman" w:cs="Times New Roman"/>
      <w:sz w:val="20"/>
      <w:szCs w:val="20"/>
      <w:shd w:fill="FFFFFF" w:val="clear"/>
    </w:rPr>
  </w:style>
  <w:style w:type="character" w:styleId="Style13" w:customStyle="1">
    <w:name w:val="Основний текст з відступом Знак"/>
    <w:basedOn w:val="DefaultParagraphFont"/>
    <w:qFormat/>
    <w:rsid w:val="00203f50"/>
    <w:rPr>
      <w:rFonts w:ascii="Times New Roman" w:hAnsi="Times New Roman" w:eastAsia="Calibri" w:cs="Times New Roman"/>
      <w:sz w:val="28"/>
      <w:szCs w:val="24"/>
      <w:lang w:val="uk-UA"/>
    </w:rPr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2a12ff"/>
    <w:rPr>
      <w:rFonts w:ascii="Tahoma" w:hAnsi="Tahoma" w:cs="Tahoma"/>
      <w:sz w:val="16"/>
      <w:szCs w:val="16"/>
    </w:rPr>
  </w:style>
  <w:style w:type="character" w:styleId="Style15" w:customStyle="1">
    <w:name w:val="Верхній колонтитул Знак"/>
    <w:basedOn w:val="DefaultParagraphFont"/>
    <w:uiPriority w:val="99"/>
    <w:semiHidden/>
    <w:qFormat/>
    <w:rsid w:val="00296ab7"/>
    <w:rPr/>
  </w:style>
  <w:style w:type="character" w:styleId="Style16" w:customStyle="1">
    <w:name w:val="Нижній колонтитул Знак"/>
    <w:basedOn w:val="DefaultParagraphFont"/>
    <w:uiPriority w:val="99"/>
    <w:qFormat/>
    <w:rsid w:val="00296ab7"/>
    <w:rPr/>
  </w:style>
  <w:style w:type="character" w:styleId="22" w:customStyle="1">
    <w:name w:val="Заголовок 2 Знак"/>
    <w:basedOn w:val="DefaultParagraphFont"/>
    <w:uiPriority w:val="9"/>
    <w:qFormat/>
    <w:rsid w:val="00356a6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7">
    <w:name w:val="Гіперпосилання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22cf5"/>
    <w:pPr>
      <w:spacing w:before="0" w:after="200"/>
      <w:ind w:left="720" w:hanging="0"/>
      <w:contextualSpacing/>
    </w:pPr>
    <w:rPr/>
  </w:style>
  <w:style w:type="paragraph" w:styleId="23" w:customStyle="1">
    <w:name w:val="Основний текст (2)"/>
    <w:basedOn w:val="Normal"/>
    <w:link w:val="21"/>
    <w:qFormat/>
    <w:rsid w:val="005a1be8"/>
    <w:pPr>
      <w:widowControl w:val="false"/>
      <w:shd w:val="clear" w:color="auto" w:fill="FFFFFF"/>
      <w:spacing w:lineRule="exact" w:line="240" w:before="0" w:after="0"/>
      <w:ind w:hanging="32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Style23">
    <w:name w:val="Body Text Indent"/>
    <w:basedOn w:val="Normal"/>
    <w:link w:val="Style13"/>
    <w:rsid w:val="00203f50"/>
    <w:pPr>
      <w:spacing w:lineRule="auto" w:line="240" w:before="0" w:after="0"/>
      <w:ind w:left="360" w:firstLine="180"/>
      <w:jc w:val="both"/>
    </w:pPr>
    <w:rPr>
      <w:rFonts w:ascii="Times New Roman" w:hAnsi="Times New Roman" w:eastAsia="Calibri" w:cs="Times New Roman"/>
      <w:sz w:val="28"/>
      <w:szCs w:val="24"/>
      <w:lang w:val="uk-UA"/>
    </w:rPr>
  </w:style>
  <w:style w:type="paragraph" w:styleId="NormalWeb">
    <w:name w:val="Normal (Web)"/>
    <w:basedOn w:val="Normal"/>
    <w:uiPriority w:val="99"/>
    <w:semiHidden/>
    <w:unhideWhenUsed/>
    <w:qFormat/>
    <w:rsid w:val="00b010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a12f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Style15"/>
    <w:uiPriority w:val="99"/>
    <w:semiHidden/>
    <w:unhideWhenUsed/>
    <w:rsid w:val="00296ab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6"/>
    <w:uiPriority w:val="99"/>
    <w:unhideWhenUsed/>
    <w:rsid w:val="00296ab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pidru4niki.com/69177/meditsina/biohimichni_metodi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CEB0-2DAC-4F95-8871-72CB29BD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66</Pages>
  <Words>5262</Words>
  <Characters>32667</Characters>
  <CharactersWithSpaces>37262</CharactersWithSpaces>
  <Paragraphs>1266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2022-04-17T19:50:00Z</dcterms:created>
  <dc:creator>Admin</dc:creator>
  <dc:description/>
  <dc:language>uk-UA</dc:language>
  <cp:lastModifiedBy>Admin</cp:lastModifiedBy>
  <dcterms:modified xsi:type="dcterms:W3CDTF">2024-10-24T07:51:00Z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